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26" w:rsidRPr="001A0626" w:rsidRDefault="001A0626" w:rsidP="001A0626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 w:rsidRPr="001A0626">
        <w:rPr>
          <w:rFonts w:ascii="Times New Roman" w:hAnsi="Times New Roman" w:cs="Times New Roman"/>
          <w:b/>
          <w:color w:val="00B0F0"/>
          <w:sz w:val="72"/>
          <w:szCs w:val="72"/>
        </w:rPr>
        <w:t>LUTY</w:t>
      </w:r>
    </w:p>
    <w:p w:rsidR="001A0626" w:rsidRPr="001A0626" w:rsidRDefault="001A0626" w:rsidP="001A06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0626">
        <w:rPr>
          <w:rFonts w:ascii="Times New Roman" w:hAnsi="Times New Roman" w:cs="Times New Roman"/>
          <w:b/>
          <w:bCs/>
          <w:sz w:val="32"/>
          <w:szCs w:val="32"/>
        </w:rPr>
        <w:t>Wzory i ślady</w:t>
      </w:r>
    </w:p>
    <w:p w:rsidR="001A0626" w:rsidRPr="00F47C56" w:rsidRDefault="001A0626" w:rsidP="001A0626">
      <w:pPr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F47C56">
        <w:rPr>
          <w:rFonts w:ascii="Times New Roman" w:eastAsia="TimesNewRomanPS-BoldMT" w:hAnsi="Times New Roman" w:cs="Times New Roman"/>
          <w:sz w:val="24"/>
          <w:szCs w:val="24"/>
        </w:rPr>
        <w:t xml:space="preserve">− </w:t>
      </w:r>
      <w:r w:rsidRPr="00F47C56">
        <w:rPr>
          <w:rFonts w:ascii="Times New Roman" w:eastAsia="TimesNewRomanPSMT" w:hAnsi="Times New Roman" w:cs="Times New Roman"/>
          <w:sz w:val="24"/>
          <w:szCs w:val="24"/>
        </w:rPr>
        <w:t>swobodne rozmowy na tematy bliskie dzieciom, w kontaktach indywidualnych.</w:t>
      </w:r>
    </w:p>
    <w:p w:rsidR="001A0626" w:rsidRPr="00F47C56" w:rsidRDefault="001A0626" w:rsidP="001A0626">
      <w:pPr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F47C56">
        <w:rPr>
          <w:rFonts w:ascii="Times New Roman" w:eastAsia="TimesNewRomanPS-BoldMT" w:hAnsi="Times New Roman" w:cs="Times New Roman"/>
          <w:sz w:val="24"/>
          <w:szCs w:val="24"/>
        </w:rPr>
        <w:t xml:space="preserve">− </w:t>
      </w:r>
      <w:r w:rsidRPr="00F47C56">
        <w:rPr>
          <w:rFonts w:ascii="Times New Roman" w:eastAsia="TimesNewRomanPSMT" w:hAnsi="Times New Roman" w:cs="Times New Roman"/>
          <w:sz w:val="24"/>
          <w:szCs w:val="24"/>
        </w:rPr>
        <w:t>wypowiadanie się na temat obrazka, ilustracji, wysłuchanego tekstu.</w:t>
      </w:r>
    </w:p>
    <w:p w:rsidR="001A0626" w:rsidRPr="00F47C56" w:rsidRDefault="001A0626" w:rsidP="001A0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C56">
        <w:rPr>
          <w:rFonts w:ascii="Times New Roman" w:hAnsi="Times New Roman" w:cs="Times New Roman"/>
          <w:sz w:val="24"/>
          <w:szCs w:val="24"/>
        </w:rPr>
        <w:sym w:font="Symbol" w:char="F02D"/>
      </w:r>
      <w:r w:rsidRPr="00F47C56">
        <w:rPr>
          <w:rFonts w:ascii="Times New Roman" w:hAnsi="Times New Roman" w:cs="Times New Roman"/>
          <w:sz w:val="24"/>
          <w:szCs w:val="24"/>
        </w:rPr>
        <w:t xml:space="preserve">  klasyfikuje przedmioty według dwóch cech: wielkość, kolor</w:t>
      </w:r>
    </w:p>
    <w:p w:rsidR="001A0626" w:rsidRPr="00F47C56" w:rsidRDefault="001A0626" w:rsidP="001A0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C56">
        <w:rPr>
          <w:rFonts w:ascii="Times New Roman" w:hAnsi="Times New Roman" w:cs="Times New Roman"/>
          <w:sz w:val="24"/>
          <w:szCs w:val="24"/>
        </w:rPr>
        <w:sym w:font="Symbol" w:char="F02D"/>
      </w:r>
      <w:r w:rsidRPr="00F47C56">
        <w:rPr>
          <w:rFonts w:ascii="Times New Roman" w:hAnsi="Times New Roman" w:cs="Times New Roman"/>
          <w:sz w:val="24"/>
          <w:szCs w:val="24"/>
        </w:rPr>
        <w:t xml:space="preserve"> wykleja kontur łyżew kawałkami kolorowego papieru</w:t>
      </w:r>
    </w:p>
    <w:p w:rsidR="001A0626" w:rsidRPr="00F47C56" w:rsidRDefault="001A0626" w:rsidP="001A0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C56">
        <w:rPr>
          <w:rFonts w:ascii="Times New Roman" w:hAnsi="Times New Roman" w:cs="Times New Roman"/>
          <w:sz w:val="24"/>
          <w:szCs w:val="24"/>
        </w:rPr>
        <w:sym w:font="Symbol" w:char="F02D"/>
      </w:r>
      <w:r w:rsidRPr="00F47C56">
        <w:rPr>
          <w:rFonts w:ascii="Times New Roman" w:hAnsi="Times New Roman" w:cs="Times New Roman"/>
          <w:sz w:val="24"/>
          <w:szCs w:val="24"/>
        </w:rPr>
        <w:t xml:space="preserve"> potrafi obserwować i formułować wnioski z obserwacji.</w:t>
      </w:r>
    </w:p>
    <w:p w:rsidR="00F47C56" w:rsidRPr="001A0626" w:rsidRDefault="00F47C56" w:rsidP="001A062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7C56">
        <w:rPr>
          <w:rFonts w:ascii="Times New Roman" w:hAnsi="Times New Roman" w:cs="Times New Roman"/>
          <w:color w:val="00B0F0"/>
          <w:sz w:val="28"/>
          <w:szCs w:val="28"/>
        </w:rPr>
        <w:t>***************************************************************</w:t>
      </w:r>
    </w:p>
    <w:p w:rsidR="001A0626" w:rsidRPr="001A0626" w:rsidRDefault="001A0626" w:rsidP="001A0626">
      <w:pPr>
        <w:jc w:val="center"/>
        <w:rPr>
          <w:rFonts w:ascii="Times New Roman" w:hAnsi="Times New Roman" w:cs="Times New Roman"/>
          <w:sz w:val="32"/>
          <w:szCs w:val="32"/>
        </w:rPr>
      </w:pPr>
      <w:r w:rsidRPr="001A0626">
        <w:rPr>
          <w:rFonts w:ascii="Times New Roman" w:hAnsi="Times New Roman" w:cs="Times New Roman"/>
          <w:b/>
          <w:bCs/>
          <w:sz w:val="32"/>
          <w:szCs w:val="32"/>
        </w:rPr>
        <w:t>Mali kucharze</w:t>
      </w:r>
    </w:p>
    <w:p w:rsidR="001A0626" w:rsidRPr="00F47C56" w:rsidRDefault="001A0626" w:rsidP="001A0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C56">
        <w:rPr>
          <w:rFonts w:ascii="Times New Roman" w:hAnsi="Times New Roman" w:cs="Times New Roman"/>
          <w:sz w:val="24"/>
          <w:szCs w:val="24"/>
        </w:rPr>
        <w:sym w:font="Symbol" w:char="F02D"/>
      </w:r>
      <w:r w:rsidRPr="00F47C56">
        <w:rPr>
          <w:rFonts w:ascii="Times New Roman" w:hAnsi="Times New Roman" w:cs="Times New Roman"/>
          <w:sz w:val="24"/>
          <w:szCs w:val="24"/>
        </w:rPr>
        <w:t xml:space="preserve"> nazywa czynności wykonywane przez kucharza</w:t>
      </w:r>
    </w:p>
    <w:p w:rsidR="001A0626" w:rsidRPr="00F47C56" w:rsidRDefault="001A0626" w:rsidP="001A0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C56">
        <w:rPr>
          <w:rFonts w:ascii="Times New Roman" w:hAnsi="Times New Roman" w:cs="Times New Roman"/>
          <w:sz w:val="24"/>
          <w:szCs w:val="24"/>
        </w:rPr>
        <w:sym w:font="Symbol" w:char="F02D"/>
      </w:r>
      <w:r w:rsidRPr="00F47C56">
        <w:rPr>
          <w:rFonts w:ascii="Times New Roman" w:hAnsi="Times New Roman" w:cs="Times New Roman"/>
          <w:sz w:val="24"/>
          <w:szCs w:val="24"/>
        </w:rPr>
        <w:t xml:space="preserve"> porusza się rytmicznie przy muzyce</w:t>
      </w:r>
    </w:p>
    <w:p w:rsidR="001A0626" w:rsidRPr="00F47C56" w:rsidRDefault="001A0626" w:rsidP="001A0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C56">
        <w:rPr>
          <w:rFonts w:ascii="Times New Roman" w:hAnsi="Times New Roman" w:cs="Times New Roman"/>
          <w:sz w:val="24"/>
          <w:szCs w:val="24"/>
        </w:rPr>
        <w:sym w:font="Symbol" w:char="F02D"/>
      </w:r>
      <w:r w:rsidRPr="00F47C56">
        <w:rPr>
          <w:rFonts w:ascii="Times New Roman" w:hAnsi="Times New Roman" w:cs="Times New Roman"/>
          <w:sz w:val="24"/>
          <w:szCs w:val="24"/>
        </w:rPr>
        <w:t xml:space="preserve"> przelicza w zakresie czterech</w:t>
      </w:r>
    </w:p>
    <w:p w:rsidR="001A0626" w:rsidRPr="00F47C56" w:rsidRDefault="001A0626" w:rsidP="001A0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C56">
        <w:rPr>
          <w:rFonts w:ascii="Times New Roman" w:hAnsi="Times New Roman" w:cs="Times New Roman"/>
          <w:sz w:val="24"/>
          <w:szCs w:val="24"/>
        </w:rPr>
        <w:sym w:font="Symbol" w:char="F02D"/>
      </w:r>
      <w:r w:rsidRPr="00F47C56">
        <w:rPr>
          <w:rFonts w:ascii="Times New Roman" w:hAnsi="Times New Roman" w:cs="Times New Roman"/>
          <w:sz w:val="24"/>
          <w:szCs w:val="24"/>
        </w:rPr>
        <w:t xml:space="preserve"> samodzielnie przygotowuje posiłek z gotowych produktów,</w:t>
      </w:r>
    </w:p>
    <w:p w:rsidR="001A0626" w:rsidRPr="00F47C56" w:rsidRDefault="001A0626" w:rsidP="001A0626">
      <w:pPr>
        <w:shd w:val="clear" w:color="auto" w:fill="FFFFFF"/>
        <w:ind w:right="-108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47C56">
        <w:rPr>
          <w:rFonts w:ascii="Times New Roman" w:hAnsi="Times New Roman" w:cs="Times New Roman"/>
          <w:color w:val="000000"/>
          <w:sz w:val="24"/>
          <w:szCs w:val="24"/>
        </w:rPr>
        <w:t xml:space="preserve">– porusza się </w:t>
      </w:r>
      <w:r w:rsidRPr="00F47C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rytmicznie przy </w:t>
      </w:r>
      <w:r w:rsidRPr="00F47C56">
        <w:rPr>
          <w:rFonts w:ascii="Times New Roman" w:hAnsi="Times New Roman" w:cs="Times New Roman"/>
          <w:color w:val="000000"/>
          <w:sz w:val="24"/>
          <w:szCs w:val="24"/>
        </w:rPr>
        <w:t>piosence</w:t>
      </w:r>
    </w:p>
    <w:p w:rsidR="001A0626" w:rsidRPr="00F47C56" w:rsidRDefault="001A0626" w:rsidP="001A0626">
      <w:pPr>
        <w:shd w:val="clear" w:color="auto" w:fill="FFFFFF"/>
        <w:ind w:right="-1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7C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– rozwiązuje różne </w:t>
      </w:r>
      <w:r w:rsidRPr="00F47C56">
        <w:rPr>
          <w:rFonts w:ascii="Times New Roman" w:hAnsi="Times New Roman" w:cs="Times New Roman"/>
          <w:color w:val="000000"/>
          <w:sz w:val="24"/>
          <w:szCs w:val="24"/>
        </w:rPr>
        <w:t>zagadki</w:t>
      </w:r>
    </w:p>
    <w:p w:rsidR="001A0626" w:rsidRPr="00F47C56" w:rsidRDefault="001A0626" w:rsidP="001A0626">
      <w:pPr>
        <w:shd w:val="clear" w:color="auto" w:fill="FFFFFF"/>
        <w:ind w:right="-1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7C56">
        <w:rPr>
          <w:rFonts w:ascii="Times New Roman" w:hAnsi="Times New Roman" w:cs="Times New Roman"/>
          <w:color w:val="000000"/>
          <w:spacing w:val="-2"/>
          <w:sz w:val="24"/>
          <w:szCs w:val="24"/>
        </w:rPr>
        <w:t>–przelicza w zakre</w:t>
      </w:r>
      <w:r w:rsidRPr="00F47C56">
        <w:rPr>
          <w:rFonts w:ascii="Times New Roman" w:hAnsi="Times New Roman" w:cs="Times New Roman"/>
          <w:color w:val="000000"/>
          <w:sz w:val="24"/>
          <w:szCs w:val="24"/>
        </w:rPr>
        <w:t>sie dziesięciu -5-latki</w:t>
      </w:r>
    </w:p>
    <w:p w:rsidR="001A0626" w:rsidRPr="00F47C56" w:rsidRDefault="001A0626" w:rsidP="001A0626">
      <w:pPr>
        <w:shd w:val="clear" w:color="auto" w:fill="FFFFFF"/>
        <w:ind w:right="-1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7C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wie, co należy </w:t>
      </w:r>
      <w:r w:rsidRPr="00F47C56">
        <w:rPr>
          <w:rFonts w:ascii="Times New Roman" w:hAnsi="Times New Roman" w:cs="Times New Roman"/>
          <w:color w:val="000000"/>
          <w:sz w:val="24"/>
          <w:szCs w:val="24"/>
        </w:rPr>
        <w:t>robić, aby zdrowo żyć</w:t>
      </w:r>
    </w:p>
    <w:p w:rsidR="001A0626" w:rsidRPr="00F47C56" w:rsidRDefault="001A0626" w:rsidP="001A0626">
      <w:pPr>
        <w:shd w:val="clear" w:color="auto" w:fill="FFFFFF"/>
        <w:ind w:right="-1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7C56">
        <w:rPr>
          <w:rFonts w:ascii="Times New Roman" w:hAnsi="Times New Roman" w:cs="Times New Roman"/>
          <w:color w:val="000000"/>
          <w:spacing w:val="-2"/>
          <w:sz w:val="24"/>
          <w:szCs w:val="24"/>
        </w:rPr>
        <w:t>– wykonuje galaretkę</w:t>
      </w:r>
    </w:p>
    <w:p w:rsidR="001A0626" w:rsidRPr="00F47C56" w:rsidRDefault="001A0626" w:rsidP="001A0626">
      <w:pPr>
        <w:shd w:val="clear" w:color="auto" w:fill="FFFFFF"/>
        <w:ind w:right="-1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7C56">
        <w:rPr>
          <w:rFonts w:ascii="Times New Roman" w:hAnsi="Times New Roman" w:cs="Times New Roman"/>
          <w:color w:val="000000"/>
          <w:spacing w:val="-1"/>
          <w:sz w:val="24"/>
          <w:szCs w:val="24"/>
        </w:rPr>
        <w:t>– nazywa posił</w:t>
      </w:r>
      <w:r w:rsidRPr="00F47C56">
        <w:rPr>
          <w:rFonts w:ascii="Times New Roman" w:hAnsi="Times New Roman" w:cs="Times New Roman"/>
          <w:color w:val="000000"/>
          <w:sz w:val="24"/>
          <w:szCs w:val="24"/>
        </w:rPr>
        <w:t>ki spożywane w określonych porach dnia</w:t>
      </w:r>
    </w:p>
    <w:p w:rsidR="001A0626" w:rsidRPr="00F47C56" w:rsidRDefault="00F47C56" w:rsidP="001A0626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F47C56">
        <w:rPr>
          <w:rFonts w:ascii="Times New Roman" w:hAnsi="Times New Roman" w:cs="Times New Roman"/>
          <w:b/>
          <w:bCs/>
          <w:color w:val="00B0F0"/>
          <w:sz w:val="32"/>
          <w:szCs w:val="32"/>
        </w:rPr>
        <w:t>************************************************</w:t>
      </w:r>
    </w:p>
    <w:p w:rsidR="001A0626" w:rsidRPr="001A0626" w:rsidRDefault="001A0626" w:rsidP="001A06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0626">
        <w:rPr>
          <w:rFonts w:ascii="Times New Roman" w:hAnsi="Times New Roman" w:cs="Times New Roman"/>
          <w:b/>
          <w:bCs/>
          <w:sz w:val="32"/>
          <w:szCs w:val="32"/>
        </w:rPr>
        <w:t>Zaproszenie do cyrku</w:t>
      </w:r>
    </w:p>
    <w:p w:rsidR="001A0626" w:rsidRPr="00F47C56" w:rsidRDefault="001A0626" w:rsidP="001A0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C56">
        <w:rPr>
          <w:rFonts w:ascii="Times New Roman" w:hAnsi="Times New Roman" w:cs="Times New Roman"/>
          <w:sz w:val="24"/>
          <w:szCs w:val="24"/>
        </w:rPr>
        <w:sym w:font="Symbol" w:char="F02D"/>
      </w:r>
      <w:r w:rsidRPr="00F47C56">
        <w:rPr>
          <w:rFonts w:ascii="Times New Roman" w:hAnsi="Times New Roman" w:cs="Times New Roman"/>
          <w:sz w:val="24"/>
          <w:szCs w:val="24"/>
        </w:rPr>
        <w:t xml:space="preserve"> odpowiada na pytania</w:t>
      </w:r>
    </w:p>
    <w:p w:rsidR="001A0626" w:rsidRPr="00F47C56" w:rsidRDefault="001A0626" w:rsidP="001A0626">
      <w:pPr>
        <w:ind w:left="198" w:hanging="198"/>
        <w:jc w:val="center"/>
        <w:rPr>
          <w:rFonts w:ascii="Times New Roman" w:hAnsi="Times New Roman" w:cs="Times New Roman"/>
          <w:sz w:val="24"/>
          <w:szCs w:val="24"/>
        </w:rPr>
      </w:pPr>
      <w:r w:rsidRPr="00F47C56">
        <w:rPr>
          <w:rFonts w:ascii="Times New Roman" w:hAnsi="Times New Roman" w:cs="Times New Roman"/>
          <w:sz w:val="24"/>
          <w:szCs w:val="24"/>
        </w:rPr>
        <w:sym w:font="Symbol" w:char="F02D"/>
      </w:r>
      <w:r w:rsidRPr="00F47C56">
        <w:rPr>
          <w:rFonts w:ascii="Times New Roman" w:hAnsi="Times New Roman" w:cs="Times New Roman"/>
          <w:sz w:val="24"/>
          <w:szCs w:val="24"/>
        </w:rPr>
        <w:t xml:space="preserve"> posługuje się liczebnikami porządkowymi: pierwszy, drugi, trzeci, czwarty</w:t>
      </w:r>
    </w:p>
    <w:p w:rsidR="001A0626" w:rsidRPr="00F47C56" w:rsidRDefault="001A0626" w:rsidP="001A0626">
      <w:pPr>
        <w:tabs>
          <w:tab w:val="left" w:pos="198"/>
        </w:tabs>
        <w:ind w:left="198" w:hanging="19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47C56">
        <w:rPr>
          <w:rFonts w:ascii="Times New Roman" w:hAnsi="Times New Roman" w:cs="Times New Roman"/>
          <w:sz w:val="24"/>
          <w:szCs w:val="24"/>
        </w:rPr>
        <w:sym w:font="Symbol" w:char="F02D"/>
      </w:r>
      <w:r w:rsidRPr="00F47C56">
        <w:rPr>
          <w:rFonts w:ascii="Times New Roman" w:hAnsi="Times New Roman" w:cs="Times New Roman"/>
          <w:sz w:val="24"/>
          <w:szCs w:val="24"/>
        </w:rPr>
        <w:t xml:space="preserve">  stosuje słowa: </w:t>
      </w:r>
      <w:r w:rsidRPr="00F47C56">
        <w:rPr>
          <w:rFonts w:ascii="Times New Roman" w:hAnsi="Times New Roman" w:cs="Times New Roman"/>
          <w:iCs/>
          <w:sz w:val="24"/>
          <w:szCs w:val="24"/>
        </w:rPr>
        <w:t>lżejszy od..., cięższy od..., ważący tyle samo</w:t>
      </w:r>
    </w:p>
    <w:p w:rsidR="001A0626" w:rsidRPr="00F47C56" w:rsidRDefault="001A0626" w:rsidP="001A0626">
      <w:pPr>
        <w:spacing w:before="40"/>
        <w:ind w:left="198" w:hanging="198"/>
        <w:jc w:val="center"/>
        <w:rPr>
          <w:rFonts w:ascii="Times New Roman" w:hAnsi="Times New Roman" w:cs="Times New Roman"/>
          <w:sz w:val="24"/>
          <w:szCs w:val="24"/>
        </w:rPr>
      </w:pPr>
      <w:r w:rsidRPr="00F47C56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F47C56">
        <w:rPr>
          <w:rFonts w:ascii="Times New Roman" w:hAnsi="Times New Roman" w:cs="Times New Roman"/>
          <w:sz w:val="24"/>
          <w:szCs w:val="24"/>
        </w:rPr>
        <w:t xml:space="preserve"> łączy dwa kolory, podaje nazwę nowego koloru</w:t>
      </w:r>
    </w:p>
    <w:p w:rsidR="001A0626" w:rsidRPr="00F47C56" w:rsidRDefault="001A0626" w:rsidP="001A0626">
      <w:pPr>
        <w:tabs>
          <w:tab w:val="left" w:pos="198"/>
        </w:tabs>
        <w:ind w:left="198" w:hanging="198"/>
        <w:jc w:val="center"/>
        <w:rPr>
          <w:rFonts w:ascii="Times New Roman" w:hAnsi="Times New Roman" w:cs="Times New Roman"/>
          <w:sz w:val="24"/>
          <w:szCs w:val="24"/>
        </w:rPr>
      </w:pPr>
      <w:r w:rsidRPr="00F47C56">
        <w:rPr>
          <w:rFonts w:ascii="Times New Roman" w:hAnsi="Times New Roman" w:cs="Times New Roman"/>
          <w:sz w:val="24"/>
          <w:szCs w:val="24"/>
        </w:rPr>
        <w:sym w:font="Symbol" w:char="F02D"/>
      </w:r>
      <w:r w:rsidRPr="00F47C56">
        <w:rPr>
          <w:rFonts w:ascii="Times New Roman" w:hAnsi="Times New Roman" w:cs="Times New Roman"/>
          <w:sz w:val="24"/>
          <w:szCs w:val="24"/>
        </w:rPr>
        <w:t xml:space="preserve"> mierzy długość krokami</w:t>
      </w:r>
    </w:p>
    <w:p w:rsidR="001A0626" w:rsidRPr="00F47C56" w:rsidRDefault="001A0626" w:rsidP="001A0626">
      <w:pPr>
        <w:tabs>
          <w:tab w:val="left" w:pos="198"/>
        </w:tabs>
        <w:ind w:left="198" w:hanging="198"/>
        <w:jc w:val="center"/>
        <w:rPr>
          <w:rFonts w:ascii="Times New Roman" w:hAnsi="Times New Roman" w:cs="Times New Roman"/>
          <w:sz w:val="24"/>
          <w:szCs w:val="24"/>
        </w:rPr>
      </w:pPr>
      <w:r w:rsidRPr="00F47C56">
        <w:rPr>
          <w:rFonts w:ascii="Times New Roman" w:hAnsi="Times New Roman" w:cs="Times New Roman"/>
          <w:sz w:val="24"/>
          <w:szCs w:val="24"/>
        </w:rPr>
        <w:sym w:font="Symbol" w:char="F02D"/>
      </w:r>
      <w:r w:rsidRPr="00F47C56">
        <w:rPr>
          <w:rFonts w:ascii="Times New Roman" w:hAnsi="Times New Roman" w:cs="Times New Roman"/>
          <w:sz w:val="24"/>
          <w:szCs w:val="24"/>
        </w:rPr>
        <w:t xml:space="preserve"> podaje nazwy szczegółowe do podanych nazw nadrzędnych.</w:t>
      </w:r>
    </w:p>
    <w:p w:rsidR="001A0626" w:rsidRPr="00F47C56" w:rsidRDefault="00F47C56" w:rsidP="001A062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F47C56">
        <w:rPr>
          <w:rFonts w:ascii="Times New Roman" w:hAnsi="Times New Roman" w:cs="Times New Roman"/>
          <w:color w:val="00B0F0"/>
          <w:sz w:val="28"/>
          <w:szCs w:val="28"/>
        </w:rPr>
        <w:t>**********************************************************************</w:t>
      </w:r>
    </w:p>
    <w:p w:rsidR="00F47C56" w:rsidRPr="00F47C56" w:rsidRDefault="00F47C56" w:rsidP="00F47C56">
      <w:pPr>
        <w:pStyle w:val="NormalnyWeb"/>
        <w:jc w:val="center"/>
        <w:rPr>
          <w:color w:val="FFC000"/>
        </w:rPr>
      </w:pPr>
      <w:r w:rsidRPr="00F47C56">
        <w:rPr>
          <w:rStyle w:val="Pogrubienie"/>
          <w:color w:val="FFC000"/>
        </w:rPr>
        <w:t>Piosenka ,,Kuchareczki"</w:t>
      </w:r>
    </w:p>
    <w:p w:rsidR="00F47C56" w:rsidRDefault="00F47C56" w:rsidP="00F47C56">
      <w:pPr>
        <w:pStyle w:val="NormalnyWeb"/>
        <w:numPr>
          <w:ilvl w:val="0"/>
          <w:numId w:val="1"/>
        </w:numPr>
        <w:jc w:val="center"/>
        <w:rPr>
          <w:rStyle w:val="TekstdymkaZnak"/>
          <w:color w:val="FFC000"/>
        </w:rPr>
      </w:pPr>
      <w:r w:rsidRPr="00F47C56">
        <w:rPr>
          <w:color w:val="FFC000"/>
        </w:rPr>
        <w:t>My jesteśmy kuchareczki,</w:t>
      </w:r>
      <w:r w:rsidRPr="00F47C56">
        <w:rPr>
          <w:color w:val="FFC000"/>
        </w:rPr>
        <w:br/>
        <w:t>jak gotować wiemy</w:t>
      </w:r>
      <w:r w:rsidRPr="00F47C56">
        <w:rPr>
          <w:color w:val="FFC000"/>
        </w:rPr>
        <w:br/>
        <w:t>Daj nam tarki i kopyście</w:t>
      </w:r>
      <w:r w:rsidRPr="00F47C56">
        <w:rPr>
          <w:color w:val="FFC000"/>
        </w:rPr>
        <w:br/>
        <w:t>coś ugotujemy.</w:t>
      </w:r>
      <w:r w:rsidRPr="00F47C56">
        <w:rPr>
          <w:color w:val="FFC000"/>
        </w:rPr>
        <w:br/>
      </w:r>
      <w:proofErr w:type="spellStart"/>
      <w:r w:rsidRPr="00F47C56">
        <w:rPr>
          <w:color w:val="FFC000"/>
        </w:rPr>
        <w:t>Ref.Puk</w:t>
      </w:r>
      <w:proofErr w:type="spellEnd"/>
      <w:r w:rsidRPr="00F47C56">
        <w:rPr>
          <w:color w:val="FFC000"/>
        </w:rPr>
        <w:t xml:space="preserve">, puk, puk, </w:t>
      </w:r>
      <w:proofErr w:type="spellStart"/>
      <w:r w:rsidRPr="00F47C56">
        <w:rPr>
          <w:color w:val="FFC000"/>
        </w:rPr>
        <w:t>pu-ku</w:t>
      </w:r>
      <w:proofErr w:type="spellEnd"/>
      <w:r w:rsidRPr="00F47C56">
        <w:rPr>
          <w:color w:val="FFC000"/>
        </w:rPr>
        <w:t>, puk</w:t>
      </w:r>
      <w:r w:rsidRPr="00F47C56">
        <w:rPr>
          <w:color w:val="FFC000"/>
        </w:rPr>
        <w:br/>
        <w:t>już kopyście idą w ruch.</w:t>
      </w:r>
      <w:r w:rsidRPr="00F47C56">
        <w:rPr>
          <w:color w:val="FFC000"/>
        </w:rPr>
        <w:br/>
        <w:t>Trach, trach, trach tarka gra</w:t>
      </w:r>
      <w:r w:rsidRPr="00F47C56">
        <w:rPr>
          <w:color w:val="FFC000"/>
        </w:rPr>
        <w:br/>
        <w:t>dziś na tarce gram i ja.</w:t>
      </w:r>
      <w:r w:rsidRPr="00F47C56">
        <w:rPr>
          <w:color w:val="FFC000"/>
        </w:rPr>
        <w:br/>
        <w:t>2. Wezmę teraz garnek duży</w:t>
      </w:r>
      <w:r w:rsidRPr="00F47C56">
        <w:rPr>
          <w:color w:val="FFC000"/>
        </w:rPr>
        <w:br/>
        <w:t>i jarzyny trochę.</w:t>
      </w:r>
      <w:r w:rsidRPr="00F47C56">
        <w:rPr>
          <w:color w:val="FFC000"/>
        </w:rPr>
        <w:br/>
        <w:t>Pyszne danie ugotować</w:t>
      </w:r>
      <w:r w:rsidRPr="00F47C56">
        <w:rPr>
          <w:color w:val="FFC000"/>
        </w:rPr>
        <w:br/>
        <w:t>wielka mam ochotę.</w:t>
      </w:r>
      <w:r w:rsidRPr="00F47C56">
        <w:rPr>
          <w:color w:val="FFC000"/>
        </w:rPr>
        <w:br/>
      </w:r>
      <w:proofErr w:type="spellStart"/>
      <w:r w:rsidRPr="00F47C56">
        <w:rPr>
          <w:color w:val="FFC000"/>
        </w:rPr>
        <w:t>Ref.Puk</w:t>
      </w:r>
      <w:proofErr w:type="spellEnd"/>
      <w:r w:rsidRPr="00F47C56">
        <w:rPr>
          <w:color w:val="FFC000"/>
        </w:rPr>
        <w:t xml:space="preserve">, puk, puk, </w:t>
      </w:r>
      <w:proofErr w:type="spellStart"/>
      <w:r w:rsidRPr="00F47C56">
        <w:rPr>
          <w:color w:val="FFC000"/>
        </w:rPr>
        <w:t>pu-ku</w:t>
      </w:r>
      <w:proofErr w:type="spellEnd"/>
      <w:r w:rsidRPr="00F47C56">
        <w:rPr>
          <w:color w:val="FFC000"/>
        </w:rPr>
        <w:t>, puk</w:t>
      </w:r>
      <w:r w:rsidRPr="00F47C56">
        <w:rPr>
          <w:color w:val="FFC000"/>
        </w:rPr>
        <w:br/>
        <w:t>garnek teraz idzie w ruch.</w:t>
      </w:r>
      <w:r w:rsidRPr="00F47C56">
        <w:rPr>
          <w:color w:val="FFC000"/>
        </w:rPr>
        <w:br/>
        <w:t>Chlap, chlap, chlap woda gra</w:t>
      </w:r>
      <w:r w:rsidRPr="00F47C56">
        <w:rPr>
          <w:color w:val="FFC000"/>
        </w:rPr>
        <w:br/>
        <w:t>jarzyn teraz parę dam.</w:t>
      </w:r>
      <w:r w:rsidRPr="00F47C56">
        <w:rPr>
          <w:rStyle w:val="TekstdymkaZnak"/>
          <w:color w:val="FFC000"/>
        </w:rPr>
        <w:t xml:space="preserve"> </w:t>
      </w:r>
    </w:p>
    <w:p w:rsidR="00F47C56" w:rsidRPr="00F47C56" w:rsidRDefault="00F47C56" w:rsidP="00F47C56">
      <w:pPr>
        <w:pStyle w:val="NormalnyWeb"/>
        <w:ind w:left="720"/>
        <w:rPr>
          <w:rStyle w:val="TekstdymkaZnak"/>
          <w:color w:val="00B0F0"/>
          <w:sz w:val="28"/>
          <w:szCs w:val="28"/>
        </w:rPr>
      </w:pPr>
      <w:r w:rsidRPr="00F47C56">
        <w:rPr>
          <w:rStyle w:val="TekstdymkaZnak"/>
          <w:color w:val="00B0F0"/>
          <w:sz w:val="28"/>
          <w:szCs w:val="28"/>
        </w:rPr>
        <w:t>**************************************************************</w:t>
      </w:r>
    </w:p>
    <w:p w:rsidR="00F47C56" w:rsidRPr="00F47C56" w:rsidRDefault="00F47C56" w:rsidP="00F47C56">
      <w:pPr>
        <w:pStyle w:val="NormalnyWeb"/>
        <w:rPr>
          <w:color w:val="00B050"/>
        </w:rPr>
      </w:pPr>
      <w:r w:rsidRPr="00F47C56">
        <w:rPr>
          <w:rStyle w:val="TekstdymkaZnak"/>
          <w:rFonts w:ascii="Times New Roman" w:hAnsi="Times New Roman" w:cs="Times New Roman"/>
          <w:color w:val="00B050"/>
          <w:sz w:val="24"/>
          <w:szCs w:val="24"/>
        </w:rPr>
        <w:t xml:space="preserve">                                                                          </w:t>
      </w:r>
      <w:r w:rsidRPr="00F47C56">
        <w:rPr>
          <w:rStyle w:val="Pogrubienie"/>
          <w:color w:val="00B050"/>
        </w:rPr>
        <w:t>Piosenka ,,Dzień dobry”</w:t>
      </w:r>
    </w:p>
    <w:p w:rsidR="001A0626" w:rsidRPr="00F47C56" w:rsidRDefault="00F47C56" w:rsidP="00F47C56">
      <w:pPr>
        <w:pStyle w:val="NormalnyWeb"/>
        <w:jc w:val="center"/>
        <w:rPr>
          <w:color w:val="00B050"/>
        </w:rPr>
      </w:pPr>
      <w:r w:rsidRPr="00F47C56">
        <w:rPr>
          <w:color w:val="00B050"/>
        </w:rPr>
        <w:t>Dzień dobry, dzień dobry</w:t>
      </w:r>
      <w:r w:rsidRPr="00F47C56">
        <w:rPr>
          <w:color w:val="00B050"/>
        </w:rPr>
        <w:br/>
        <w:t>wszyscy się witamy.</w:t>
      </w:r>
      <w:r w:rsidRPr="00F47C56">
        <w:rPr>
          <w:color w:val="00B050"/>
        </w:rPr>
        <w:br/>
        <w:t>Dzień dobry, dzień dobry</w:t>
      </w:r>
      <w:r w:rsidRPr="00F47C56">
        <w:rPr>
          <w:color w:val="00B050"/>
        </w:rPr>
        <w:br/>
        <w:t>dobry humor mamy.</w:t>
      </w:r>
      <w:r w:rsidRPr="00F47C56">
        <w:rPr>
          <w:color w:val="00B050"/>
        </w:rPr>
        <w:br/>
        <w:t>Dzień dobry, dzień dobry</w:t>
      </w:r>
      <w:r w:rsidRPr="00F47C56">
        <w:rPr>
          <w:color w:val="00B050"/>
        </w:rPr>
        <w:br/>
        <w:t>słońce jasno świeci.</w:t>
      </w:r>
      <w:r w:rsidRPr="00F47C56">
        <w:rPr>
          <w:color w:val="00B050"/>
        </w:rPr>
        <w:br/>
        <w:t>Dzień dobry, dzień dobry</w:t>
      </w:r>
      <w:r w:rsidRPr="00F47C56">
        <w:rPr>
          <w:color w:val="00B050"/>
        </w:rPr>
        <w:br/>
        <w:t>pani wita dzieci.</w:t>
      </w:r>
      <w:r w:rsidRPr="00F47C56">
        <w:rPr>
          <w:color w:val="00B050"/>
        </w:rPr>
        <w:br/>
        <w:t>Dzień dobry, dzień dobry</w:t>
      </w:r>
      <w:r w:rsidRPr="00F47C56">
        <w:rPr>
          <w:color w:val="00B050"/>
        </w:rPr>
        <w:br/>
        <w:t>jest bardzo wesoło.</w:t>
      </w:r>
      <w:r w:rsidRPr="00F47C56">
        <w:rPr>
          <w:color w:val="00B050"/>
        </w:rPr>
        <w:br/>
        <w:t>Dzień dobry, dzień dobry</w:t>
      </w:r>
      <w:r w:rsidRPr="00F47C56">
        <w:rPr>
          <w:color w:val="00B050"/>
        </w:rPr>
        <w:br/>
        <w:t>zróbmy wszyscy koło.</w:t>
      </w:r>
      <w:r w:rsidRPr="00F47C56">
        <w:rPr>
          <w:color w:val="00B050"/>
        </w:rPr>
        <w:br/>
        <w:t>Dzień dobry, dzień dobry</w:t>
      </w:r>
      <w:r w:rsidRPr="00F47C56">
        <w:rPr>
          <w:color w:val="00B050"/>
        </w:rPr>
        <w:br/>
        <w:t>podaj prawą rękę.</w:t>
      </w:r>
      <w:r w:rsidRPr="00F47C56">
        <w:rPr>
          <w:color w:val="00B050"/>
        </w:rPr>
        <w:br/>
        <w:t>Dzień dobry, dzień dobry</w:t>
      </w:r>
      <w:r w:rsidRPr="00F47C56">
        <w:rPr>
          <w:color w:val="00B050"/>
        </w:rPr>
        <w:br/>
        <w:t>zaśpiewaj piosenkę</w:t>
      </w:r>
    </w:p>
    <w:p w:rsidR="001A0626" w:rsidRPr="00F47C56" w:rsidRDefault="001A0626" w:rsidP="00F47C56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1A0626" w:rsidRPr="001A0626" w:rsidRDefault="001A0626" w:rsidP="001A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626" w:rsidRPr="001A0626" w:rsidRDefault="001A0626" w:rsidP="001A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626" w:rsidRPr="001A0626" w:rsidRDefault="001A0626" w:rsidP="001A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626" w:rsidRPr="001A0626" w:rsidRDefault="001A0626" w:rsidP="001A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626" w:rsidRPr="001A0626" w:rsidRDefault="001A0626" w:rsidP="001A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626" w:rsidRPr="001A0626" w:rsidRDefault="001A0626" w:rsidP="001A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626" w:rsidRPr="001A0626" w:rsidRDefault="001A0626" w:rsidP="001A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626" w:rsidRPr="001A0626" w:rsidRDefault="001A0626" w:rsidP="001A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626" w:rsidRPr="001A0626" w:rsidRDefault="001A0626" w:rsidP="001A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626" w:rsidRPr="001A0626" w:rsidRDefault="001A0626" w:rsidP="001A06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4A2" w:rsidRPr="001A0626" w:rsidRDefault="00CA24A2">
      <w:pPr>
        <w:rPr>
          <w:sz w:val="28"/>
          <w:szCs w:val="28"/>
        </w:rPr>
      </w:pPr>
    </w:p>
    <w:sectPr w:rsidR="00CA24A2" w:rsidRPr="001A0626" w:rsidSect="00F47C56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14EE"/>
    <w:multiLevelType w:val="hybridMultilevel"/>
    <w:tmpl w:val="92321656"/>
    <w:lvl w:ilvl="0" w:tplc="43207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425"/>
  <w:characterSpacingControl w:val="doNotCompress"/>
  <w:compat/>
  <w:rsids>
    <w:rsidRoot w:val="001A0626"/>
    <w:rsid w:val="001A0626"/>
    <w:rsid w:val="00CA24A2"/>
    <w:rsid w:val="00F4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6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4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7C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ELKA</dc:creator>
  <cp:keywords/>
  <dc:description/>
  <cp:lastModifiedBy>ELKA</cp:lastModifiedBy>
  <cp:revision>1</cp:revision>
  <dcterms:created xsi:type="dcterms:W3CDTF">2014-02-11T16:18:00Z</dcterms:created>
  <dcterms:modified xsi:type="dcterms:W3CDTF">2014-02-11T16:43:00Z</dcterms:modified>
</cp:coreProperties>
</file>